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BABE" w14:textId="77777777" w:rsidR="000D2731" w:rsidRPr="002F0688" w:rsidRDefault="000D2731" w:rsidP="000D2731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ЗАЯВА</w:t>
      </w:r>
    </w:p>
    <w:p w14:paraId="4830F2A6" w14:textId="77777777" w:rsidR="000D2731" w:rsidRPr="002F0688" w:rsidRDefault="000D2731" w:rsidP="000D2731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оформлення угоди</w:t>
      </w:r>
    </w:p>
    <w:p w14:paraId="18D9AC3D" w14:textId="77777777" w:rsidR="000D2731" w:rsidRPr="002F0688" w:rsidRDefault="000D2731" w:rsidP="000D2731">
      <w:pPr>
        <w:pStyle w:val="11"/>
        <w:spacing w:line="276" w:lineRule="auto"/>
        <w:jc w:val="center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щодо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електронн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ого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документооб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ігу</w:t>
      </w:r>
    </w:p>
    <w:p w14:paraId="71B16325" w14:textId="77777777" w:rsidR="000D2731" w:rsidRPr="002F0688" w:rsidRDefault="000D2731" w:rsidP="000D2731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 Договору про постачання електричної енергії споживачу/Договору про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постачання електричної енергії постачальником універсальних послуг</w:t>
      </w:r>
    </w:p>
    <w:p w14:paraId="3D356B1E" w14:textId="77777777" w:rsidR="000D2731" w:rsidRPr="002F0688" w:rsidRDefault="000D2731" w:rsidP="000D2731">
      <w:pPr>
        <w:pStyle w:val="11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 __________ від _______________</w:t>
      </w:r>
    </w:p>
    <w:p w14:paraId="560BEFA0" w14:textId="15F44EB2" w:rsidR="000D2731" w:rsidRPr="000D2731" w:rsidRDefault="000D2731" w:rsidP="000D2731">
      <w:pPr>
        <w:pStyle w:val="Textbody"/>
        <w:widowControl w:val="0"/>
        <w:jc w:val="both"/>
        <w:rPr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 надалі – Споживач,  в  особі ____________________________________________________, що діє на підставі ________________________________________ з метою врегулювання відносин електронного документооб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ігу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надаю дані для  укладання з Приватним акціонерним товариством "Харківенергозбут", (далі – Постачальник) </w:t>
      </w:r>
      <w:r w:rsidR="000C5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додаткової 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угоди  про електронний документообіг (далі – Угода) до Договору про постачання електричної енергії споживачу</w:t>
      </w: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 про   постачання електричної енергії постачальником універсальної послуги №  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 від _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 (далі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Договір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r w:rsidRPr="001C66D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1C66DA">
        <w:rPr>
          <w:color w:val="000000"/>
          <w:sz w:val="26"/>
          <w:szCs w:val="26"/>
        </w:rPr>
        <w:t xml:space="preserve"> </w:t>
      </w:r>
      <w:r w:rsidRPr="001C66DA">
        <w:rPr>
          <w:rFonts w:ascii="Times New Roman" w:eastAsia="Times New Roman" w:hAnsi="Times New Roman" w:cs="Times New Roman"/>
          <w:color w:val="000000"/>
          <w:sz w:val="26"/>
          <w:szCs w:val="26"/>
        </w:rPr>
        <w:t>здійснювати підписання Договору та додаткових угод до нього, додатків до Договору,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  <w:r w:rsidRPr="001C66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обмін документами, що передбачені “Правилами роздрібного ринку електричної енергії” (далі - ПРРЕЕ), затвердженими постановою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НКРЕКП від 14.03.2018 № 312, комерційною пропозицією та іншими документами у вигляді електронних документів із застосуванням до них кваліфікованого електронного підпису та печатки (далі – КЕП) за допомогою системи електронного документообігу  Вчасно  (далі — система Вчасно):</w:t>
      </w:r>
    </w:p>
    <w:p w14:paraId="22F4BB0C" w14:textId="77777777" w:rsidR="000D2731" w:rsidRPr="002F0688" w:rsidRDefault="000D2731" w:rsidP="000D2731">
      <w:pPr>
        <w:pStyle w:val="Textbody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Реквізити Споживача:</w:t>
      </w: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0D2731" w:rsidRPr="002F0688" w14:paraId="3E2FDA81" w14:textId="77777777" w:rsidTr="000D3179">
        <w:tc>
          <w:tcPr>
            <w:tcW w:w="9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80BF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різвище, ім'я, по батькові споживача (для фізичних осіб) або назва (для юридичних осіб) _____________________________________________________________________ __________________________________________________________________________</w:t>
            </w:r>
          </w:p>
        </w:tc>
      </w:tr>
      <w:tr w:rsidR="000D2731" w:rsidRPr="002F0688" w14:paraId="0BFF763F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6CC4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Скорочена назва (за статутом) /або П.І.Б ________________________________________ __________________________________________________________________________ </w:t>
            </w:r>
          </w:p>
        </w:tc>
      </w:tr>
      <w:tr w:rsidR="000D2731" w:rsidRPr="002F0688" w14:paraId="496C2FC3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7F699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u w:val="single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 або код ЄДРПОУ (для юридичних осіб) споживача: __________________________________________________________________________ </w:t>
            </w:r>
          </w:p>
        </w:tc>
      </w:tr>
      <w:tr w:rsidR="000D2731" w:rsidRPr="002F0688" w14:paraId="71AD92B0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200F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Місцезнаходження</w:t>
            </w:r>
            <w:r w:rsidRPr="002F0688"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r w:rsidRPr="00242A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юридична адреса )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</w:t>
            </w:r>
          </w:p>
          <w:p w14:paraId="4CE7BF95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0D2731" w:rsidRPr="002F0688" w14:paraId="1018E4FB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168CB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Поштова адреса (адреса для листування) :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</w:t>
            </w:r>
          </w:p>
          <w:p w14:paraId="247DFB28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0D2731" w:rsidRPr="002F0688" w14:paraId="168D9DA7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348C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Свідоцтво (виписка)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</w:t>
            </w:r>
          </w:p>
        </w:tc>
      </w:tr>
      <w:tr w:rsidR="000D2731" w:rsidRPr="002F0688" w14:paraId="77B865E2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5CB63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Банк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вський 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рахунок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</w:rPr>
              <w:t>______________________________________________________</w:t>
            </w:r>
          </w:p>
        </w:tc>
      </w:tr>
      <w:tr w:rsidR="000D2731" w:rsidRPr="002F0688" w14:paraId="36ABED71" w14:textId="77777777" w:rsidTr="000D3179">
        <w:trPr>
          <w:cantSplit/>
        </w:trPr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95E5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МФО </w:t>
            </w:r>
            <w:r w:rsidRPr="002F0688">
              <w:rPr>
                <w:color w:val="000000"/>
                <w:sz w:val="26"/>
                <w:szCs w:val="26"/>
              </w:rPr>
              <w:t>________________________________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869B3" w14:textId="77777777" w:rsidR="000D2731" w:rsidRPr="002F0688" w:rsidRDefault="000D2731" w:rsidP="000D3179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ІПН </w:t>
            </w:r>
            <w:r w:rsidRPr="002F0688">
              <w:rPr>
                <w:color w:val="000000"/>
                <w:sz w:val="26"/>
                <w:szCs w:val="26"/>
              </w:rPr>
              <w:t>_________________________________</w:t>
            </w:r>
          </w:p>
        </w:tc>
      </w:tr>
      <w:tr w:rsidR="000D2731" w:rsidRPr="002F0688" w14:paraId="69529EAC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0D3CD" w14:textId="77777777" w:rsidR="000D2731" w:rsidRPr="002F0688" w:rsidRDefault="000D2731" w:rsidP="000D3179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Контактні дані (джерело обміну інформацією):</w:t>
            </w:r>
          </w:p>
          <w:p w14:paraId="0C8A51D1" w14:textId="77777777" w:rsidR="000D2731" w:rsidRPr="002F0688" w:rsidRDefault="000D2731" w:rsidP="000D3179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Номер телефону:___________________________________________________________ </w:t>
            </w:r>
          </w:p>
          <w:p w14:paraId="31717999" w14:textId="77777777" w:rsidR="000D2731" w:rsidRPr="002F0688" w:rsidRDefault="000D2731" w:rsidP="000D3179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адреса електронної пошти: ___________________________________________________</w:t>
            </w:r>
          </w:p>
        </w:tc>
      </w:tr>
      <w:tr w:rsidR="000D2731" w:rsidRPr="002F0688" w14:paraId="4A480314" w14:textId="77777777" w:rsidTr="000D3179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E2040" w14:textId="77777777" w:rsidR="000D2731" w:rsidRPr="002F0688" w:rsidRDefault="000D2731" w:rsidP="000D3179">
            <w:pPr>
              <w:pStyle w:val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Система оподаткування (платник податку на загальних підставах, платник єдиного податку, платник ПДВ, не платник податку, інше): _______________________________</w:t>
            </w:r>
          </w:p>
        </w:tc>
      </w:tr>
    </w:tbl>
    <w:p w14:paraId="47AAE936" w14:textId="77777777" w:rsidR="000D2731" w:rsidRDefault="000D2731" w:rsidP="000D2731">
      <w:pPr>
        <w:pStyle w:val="1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C05960F" w14:textId="77777777" w:rsidR="003E1BF0" w:rsidRDefault="003E1BF0" w:rsidP="003E1BF0">
      <w:pPr>
        <w:pStyle w:val="11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Просимо укласти угоду  про електронний документообіг 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підписання Договору та додаткових угод до нього, додатків до Договору,  обмін документами, що передбачені “Правилами роздрібного ринку електричної енергії” (далі - ПРРЕЕ), затвердженими постановою НКРЕКП від 14.03.2018 № 312, комерційною пропозицією та іншими документами у вигляді електронних документів із застосуванням до них кваліфікованого електронного підпису та печатки (далі – КЕП) за допомогою системи електронного документообігу  Вчасно  (далі — система Вчасно).</w:t>
      </w:r>
    </w:p>
    <w:p w14:paraId="7D5AAD64" w14:textId="77777777" w:rsidR="003E1BF0" w:rsidRDefault="003E1BF0" w:rsidP="003E1BF0">
      <w:pPr>
        <w:pStyle w:val="11"/>
        <w:ind w:firstLine="709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Підписанням цієї Заяви засвідчую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ABABD8E" w14:textId="77777777" w:rsidR="003E1BF0" w:rsidRDefault="003E1BF0" w:rsidP="003E1BF0">
      <w:pPr>
        <w:pStyle w:val="11"/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ознайомлення з умовами Угоди, що розміщена на вебсайті Постачальника за посиланням (https://zbutenergo.kharkov.ua/electroobig/vchasno).</w:t>
      </w:r>
    </w:p>
    <w:p w14:paraId="0906BD8A" w14:textId="77777777" w:rsidR="003E1BF0" w:rsidRDefault="003E1BF0" w:rsidP="003E1BF0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ознайомлення з нормативними документами, що регулюють роботу Системи електронного документообігу взагалі та у тому числі «Вчасно» (</w:t>
      </w:r>
      <w:r w:rsidRPr="00DB4019">
        <w:rPr>
          <w:rFonts w:ascii="Times New Roman" w:eastAsia="Times New Roman" w:hAnsi="Times New Roman" w:cs="Times New Roman"/>
          <w:color w:val="000000"/>
          <w:sz w:val="26"/>
          <w:szCs w:val="26"/>
        </w:rPr>
        <w:t>https://zakon.rada.gov.ua/laws/show/2155-19#Text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14:paraId="62A21F83" w14:textId="77777777" w:rsidR="003E1BF0" w:rsidRDefault="003E1BF0" w:rsidP="003E1BF0">
      <w:pPr>
        <w:pStyle w:val="11"/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повне розуміння змісту Угоди, значень термінів і всіх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її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умов;</w:t>
      </w:r>
    </w:p>
    <w:p w14:paraId="009FD044" w14:textId="4849C53C" w:rsidR="003E1BF0" w:rsidRDefault="003E1BF0" w:rsidP="003E1BF0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вільне волевиявлення укласти Угоду, відповідно до її умов.</w:t>
      </w:r>
    </w:p>
    <w:p w14:paraId="0E0574DB" w14:textId="77777777" w:rsidR="003E1BF0" w:rsidRDefault="003E1BF0" w:rsidP="003E1BF0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1FD9C3" w14:textId="0C26D1C2" w:rsidR="000D2731" w:rsidRPr="002F0688" w:rsidRDefault="003E1BF0" w:rsidP="003E1BF0">
      <w:pPr>
        <w:pStyle w:val="Textbody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Своїм підписом підтверджую згоду на автоматизовану обробку 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  <w:r w:rsidR="000D2731" w:rsidRPr="002F0688">
        <w:rPr>
          <w:color w:val="000000"/>
          <w:sz w:val="26"/>
          <w:szCs w:val="26"/>
        </w:rPr>
        <w:t> </w:t>
      </w:r>
    </w:p>
    <w:p w14:paraId="34F1FE76" w14:textId="77777777" w:rsidR="000D2731" w:rsidRPr="002F0688" w:rsidRDefault="000D2731" w:rsidP="000D2731">
      <w:pPr>
        <w:pStyle w:val="11"/>
        <w:widowControl w:val="0"/>
        <w:jc w:val="both"/>
        <w:rPr>
          <w:color w:val="000000"/>
          <w:sz w:val="26"/>
          <w:szCs w:val="26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9"/>
        <w:gridCol w:w="3202"/>
        <w:gridCol w:w="3281"/>
      </w:tblGrid>
      <w:tr w:rsidR="000D2731" w:rsidRPr="002F0688" w14:paraId="1E4D642E" w14:textId="77777777" w:rsidTr="000D3179">
        <w:tc>
          <w:tcPr>
            <w:tcW w:w="3439" w:type="dxa"/>
          </w:tcPr>
          <w:p w14:paraId="42BBBF92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 подання заяви, заповнити обов’язково)</w:t>
            </w:r>
          </w:p>
        </w:tc>
        <w:tc>
          <w:tcPr>
            <w:tcW w:w="3202" w:type="dxa"/>
          </w:tcPr>
          <w:p w14:paraId="37B1218D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281" w:type="dxa"/>
          </w:tcPr>
          <w:p w14:paraId="2160EC13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1A08F2EF" w14:textId="77777777" w:rsidR="000D2731" w:rsidRPr="002F0688" w:rsidRDefault="000D2731" w:rsidP="000D2731">
      <w:pPr>
        <w:pStyle w:val="11"/>
        <w:widowControl w:val="0"/>
        <w:jc w:val="both"/>
        <w:rPr>
          <w:color w:val="000000"/>
          <w:sz w:val="26"/>
          <w:szCs w:val="26"/>
        </w:rPr>
      </w:pPr>
    </w:p>
    <w:p w14:paraId="645C7378" w14:textId="77777777" w:rsidR="000D2731" w:rsidRPr="002F0688" w:rsidRDefault="000D2731" w:rsidP="000D2731">
      <w:pPr>
        <w:pStyle w:val="Textbody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Відмітка про згоду на обробку персональних даних:</w:t>
      </w:r>
    </w:p>
    <w:p w14:paraId="65438AC9" w14:textId="63F91FC6" w:rsidR="000D2731" w:rsidRPr="002F0688" w:rsidRDefault="000D2731" w:rsidP="000D2731">
      <w:pPr>
        <w:pStyle w:val="Textbody"/>
        <w:jc w:val="both"/>
        <w:rPr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302"/>
        <w:gridCol w:w="3350"/>
      </w:tblGrid>
      <w:tr w:rsidR="000D2731" w:rsidRPr="002F0688" w14:paraId="6911286C" w14:textId="77777777" w:rsidTr="000D3179">
        <w:tc>
          <w:tcPr>
            <w:tcW w:w="3270" w:type="dxa"/>
          </w:tcPr>
          <w:p w14:paraId="6B302918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(дата, заповнити обов’язково)</w:t>
            </w:r>
          </w:p>
        </w:tc>
        <w:tc>
          <w:tcPr>
            <w:tcW w:w="3302" w:type="dxa"/>
          </w:tcPr>
          <w:p w14:paraId="31A56306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350" w:type="dxa"/>
          </w:tcPr>
          <w:p w14:paraId="30D4A6D6" w14:textId="77777777" w:rsidR="000D2731" w:rsidRPr="002F0688" w:rsidRDefault="000D2731" w:rsidP="000D3179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5248986A" w14:textId="77777777" w:rsidR="000D2731" w:rsidRPr="002F0688" w:rsidRDefault="000D2731" w:rsidP="000D2731">
      <w:pPr>
        <w:rPr>
          <w:sz w:val="26"/>
          <w:szCs w:val="26"/>
        </w:rPr>
      </w:pPr>
    </w:p>
    <w:p w14:paraId="2A081D49" w14:textId="77777777" w:rsidR="007238AE" w:rsidRDefault="007238AE"/>
    <w:sectPr w:rsidR="0072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31"/>
    <w:rsid w:val="000C5AB5"/>
    <w:rsid w:val="000D2731"/>
    <w:rsid w:val="003E1BF0"/>
    <w:rsid w:val="00491C73"/>
    <w:rsid w:val="007238AE"/>
    <w:rsid w:val="00B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29D7"/>
  <w15:chartTrackingRefBased/>
  <w15:docId w15:val="{6112DD04-3B10-461B-AF96-67A7D41C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3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2731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731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7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7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7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7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7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7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73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D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731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D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731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D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73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D27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7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D27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2731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a"/>
    <w:rsid w:val="000D2731"/>
    <w:pPr>
      <w:widowControl/>
      <w:spacing w:after="120"/>
    </w:pPr>
  </w:style>
  <w:style w:type="paragraph" w:customStyle="1" w:styleId="11">
    <w:name w:val="Звичайний1"/>
    <w:rsid w:val="000D27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customStyle="1" w:styleId="TableContents">
    <w:name w:val="Table Contents"/>
    <w:basedOn w:val="a"/>
    <w:rsid w:val="000D2731"/>
    <w:pPr>
      <w:widowControl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Семенченко Вікторія Валеріївна</dc:creator>
  <cp:keywords/>
  <dc:description/>
  <cp:lastModifiedBy>Семенченко Вікторія Валеріївна</cp:lastModifiedBy>
  <cp:revision>2</cp:revision>
  <dcterms:created xsi:type="dcterms:W3CDTF">2025-06-20T06:00:00Z</dcterms:created>
  <dcterms:modified xsi:type="dcterms:W3CDTF">2025-06-20T06:21:00Z</dcterms:modified>
</cp:coreProperties>
</file>